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B83" w:rsidRDefault="00192D44">
      <w:pPr>
        <w:keepNext/>
        <w:keepLines/>
        <w:spacing w:before="340" w:after="330" w:line="576" w:lineRule="auto"/>
        <w:ind w:firstLine="1325"/>
        <w:rPr>
          <w:rFonts w:ascii="Calibri" w:eastAsia="Calibri" w:hAnsi="Calibri" w:cs="Calibri"/>
          <w:b/>
          <w:sz w:val="44"/>
        </w:rPr>
      </w:pPr>
      <w:r>
        <w:rPr>
          <w:rFonts w:ascii="宋体" w:eastAsia="宋体" w:hAnsi="宋体" w:cs="宋体"/>
          <w:b/>
          <w:sz w:val="44"/>
        </w:rPr>
        <w:t>鼠标压枪宏使用注意事项</w:t>
      </w:r>
      <w:r>
        <w:rPr>
          <w:rFonts w:ascii="Calibri" w:eastAsia="Calibri" w:hAnsi="Calibri" w:cs="Calibri"/>
          <w:b/>
          <w:sz w:val="44"/>
        </w:rPr>
        <w:t xml:space="preserve"> </w:t>
      </w:r>
      <w:r>
        <w:rPr>
          <w:rFonts w:ascii="宋体" w:eastAsia="宋体" w:hAnsi="宋体" w:cs="宋体"/>
          <w:b/>
          <w:sz w:val="44"/>
        </w:rPr>
        <w:t>必看</w:t>
      </w:r>
    </w:p>
    <w:p w:rsidR="00A34B83" w:rsidRDefault="00192D44">
      <w:pPr>
        <w:numPr>
          <w:ilvl w:val="0"/>
          <w:numId w:val="1"/>
        </w:numPr>
        <w:rPr>
          <w:rFonts w:ascii="Calibri" w:eastAsia="Calibri" w:hAnsi="Calibri" w:cs="Calibri"/>
          <w:b/>
          <w:sz w:val="30"/>
        </w:rPr>
      </w:pPr>
      <w:r>
        <w:rPr>
          <w:rFonts w:ascii="宋体" w:eastAsia="宋体" w:hAnsi="宋体" w:cs="宋体"/>
          <w:b/>
          <w:sz w:val="30"/>
        </w:rPr>
        <w:t>用宏开关代替</w:t>
      </w:r>
      <w:r>
        <w:rPr>
          <w:rFonts w:ascii="Calibri" w:eastAsia="Calibri" w:hAnsi="Calibri" w:cs="Calibri"/>
          <w:b/>
          <w:sz w:val="30"/>
        </w:rPr>
        <w:t>B</w:t>
      </w:r>
      <w:r>
        <w:rPr>
          <w:rFonts w:ascii="宋体" w:eastAsia="宋体" w:hAnsi="宋体" w:cs="宋体"/>
          <w:b/>
          <w:sz w:val="30"/>
        </w:rPr>
        <w:t>键</w:t>
      </w:r>
      <w:r>
        <w:rPr>
          <w:rFonts w:ascii="Calibri" w:eastAsia="Calibri" w:hAnsi="Calibri" w:cs="Calibri"/>
          <w:b/>
          <w:sz w:val="30"/>
        </w:rPr>
        <w:t xml:space="preserve">  </w:t>
      </w:r>
      <w:r>
        <w:rPr>
          <w:rFonts w:ascii="宋体" w:eastAsia="宋体" w:hAnsi="宋体" w:cs="宋体"/>
          <w:b/>
          <w:sz w:val="30"/>
        </w:rPr>
        <w:t>不需要切换开火模式</w:t>
      </w:r>
    </w:p>
    <w:p w:rsidR="00A34B83" w:rsidRDefault="00192D44">
      <w:pPr>
        <w:numPr>
          <w:ilvl w:val="0"/>
          <w:numId w:val="1"/>
        </w:numPr>
        <w:rPr>
          <w:rFonts w:ascii="Calibri" w:eastAsia="Calibri" w:hAnsi="Calibri" w:cs="Calibri"/>
          <w:b/>
          <w:sz w:val="30"/>
        </w:rPr>
      </w:pPr>
      <w:r>
        <w:rPr>
          <w:rFonts w:ascii="宋体" w:eastAsia="宋体" w:hAnsi="宋体" w:cs="宋体"/>
          <w:b/>
          <w:sz w:val="30"/>
        </w:rPr>
        <w:t>不装任何枪械配件</w:t>
      </w:r>
      <w:r>
        <w:rPr>
          <w:rFonts w:ascii="Calibri" w:eastAsia="Calibri" w:hAnsi="Calibri" w:cs="Calibri"/>
          <w:b/>
          <w:sz w:val="30"/>
        </w:rPr>
        <w:t xml:space="preserve">  </w:t>
      </w:r>
      <w:r>
        <w:rPr>
          <w:rFonts w:ascii="宋体" w:eastAsia="宋体" w:hAnsi="宋体" w:cs="宋体"/>
          <w:b/>
          <w:sz w:val="30"/>
        </w:rPr>
        <w:t>只装消音器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扩容弹夹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瞄准镜</w:t>
      </w:r>
    </w:p>
    <w:p w:rsidR="00A34B83" w:rsidRDefault="00192D44">
      <w:pPr>
        <w:numPr>
          <w:ilvl w:val="0"/>
          <w:numId w:val="1"/>
        </w:numPr>
        <w:rPr>
          <w:rFonts w:ascii="Calibri" w:eastAsia="Calibri" w:hAnsi="Calibri" w:cs="Calibri"/>
          <w:b/>
          <w:sz w:val="30"/>
        </w:rPr>
      </w:pPr>
      <w:r>
        <w:rPr>
          <w:rFonts w:ascii="宋体" w:eastAsia="宋体" w:hAnsi="宋体" w:cs="宋体"/>
          <w:b/>
          <w:sz w:val="30"/>
        </w:rPr>
        <w:t>游戏标准分辨率</w:t>
      </w:r>
      <w:r>
        <w:rPr>
          <w:rFonts w:ascii="Calibri" w:eastAsia="Calibri" w:hAnsi="Calibri" w:cs="Calibri"/>
          <w:b/>
          <w:sz w:val="30"/>
        </w:rPr>
        <w:t xml:space="preserve">1920*1080 </w:t>
      </w:r>
      <w:r>
        <w:rPr>
          <w:rFonts w:ascii="宋体" w:eastAsia="宋体" w:hAnsi="宋体" w:cs="宋体"/>
          <w:b/>
          <w:sz w:val="30"/>
        </w:rPr>
        <w:t>此分辨率最为准确</w:t>
      </w:r>
    </w:p>
    <w:p w:rsidR="00A34B83" w:rsidRDefault="00192D44">
      <w:pPr>
        <w:numPr>
          <w:ilvl w:val="0"/>
          <w:numId w:val="1"/>
        </w:numPr>
        <w:rPr>
          <w:rFonts w:ascii="Calibri" w:eastAsia="Calibri" w:hAnsi="Calibri" w:cs="Calibri"/>
          <w:b/>
          <w:sz w:val="30"/>
        </w:rPr>
      </w:pPr>
      <w:r>
        <w:rPr>
          <w:rFonts w:ascii="宋体" w:eastAsia="宋体" w:hAnsi="宋体" w:cs="宋体"/>
          <w:b/>
          <w:sz w:val="30"/>
        </w:rPr>
        <w:t>游戏内按</w:t>
      </w:r>
      <w:r>
        <w:rPr>
          <w:rFonts w:ascii="Calibri" w:eastAsia="Calibri" w:hAnsi="Calibri" w:cs="Calibri"/>
          <w:b/>
          <w:sz w:val="30"/>
        </w:rPr>
        <w:t>ESC</w:t>
      </w:r>
      <w:r>
        <w:rPr>
          <w:rFonts w:ascii="宋体" w:eastAsia="宋体" w:hAnsi="宋体" w:cs="宋体"/>
          <w:b/>
          <w:sz w:val="30"/>
        </w:rPr>
        <w:t>键位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找到控制面板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默认所有按键操作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鼠标倍镜必须默认为</w:t>
      </w:r>
      <w:r>
        <w:rPr>
          <w:rFonts w:ascii="Calibri" w:eastAsia="Calibri" w:hAnsi="Calibri" w:cs="Calibri"/>
          <w:b/>
          <w:sz w:val="30"/>
        </w:rPr>
        <w:t>50</w:t>
      </w:r>
      <w:r>
        <w:rPr>
          <w:rFonts w:ascii="宋体" w:eastAsia="宋体" w:hAnsi="宋体" w:cs="宋体"/>
          <w:b/>
          <w:sz w:val="30"/>
        </w:rPr>
        <w:t>的移动速度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所有鼠标移动速度</w:t>
      </w:r>
      <w:r>
        <w:rPr>
          <w:rFonts w:ascii="Calibri" w:eastAsia="Calibri" w:hAnsi="Calibri" w:cs="Calibri"/>
          <w:b/>
          <w:sz w:val="30"/>
        </w:rPr>
        <w:t>50</w:t>
      </w:r>
    </w:p>
    <w:p w:rsidR="00A34B83" w:rsidRDefault="00192D44">
      <w:pPr>
        <w:numPr>
          <w:ilvl w:val="0"/>
          <w:numId w:val="1"/>
        </w:numPr>
        <w:rPr>
          <w:rFonts w:ascii="Calibri" w:eastAsia="Calibri" w:hAnsi="Calibri" w:cs="Calibri"/>
          <w:b/>
          <w:sz w:val="30"/>
        </w:rPr>
      </w:pPr>
      <w:r>
        <w:rPr>
          <w:rFonts w:ascii="宋体" w:eastAsia="宋体" w:hAnsi="宋体" w:cs="宋体"/>
          <w:b/>
          <w:sz w:val="30"/>
        </w:rPr>
        <w:t>确认以上无误如果觉得数据变化严重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用</w:t>
      </w:r>
      <w:r>
        <w:rPr>
          <w:rFonts w:ascii="Calibri" w:eastAsia="Calibri" w:hAnsi="Calibri" w:cs="Calibri"/>
          <w:b/>
          <w:sz w:val="30"/>
        </w:rPr>
        <w:t>M4A16</w:t>
      </w:r>
      <w:r>
        <w:rPr>
          <w:rFonts w:ascii="宋体" w:eastAsia="宋体" w:hAnsi="宋体" w:cs="宋体"/>
          <w:b/>
          <w:sz w:val="30"/>
        </w:rPr>
        <w:t>进行测试</w:t>
      </w:r>
      <w:r>
        <w:rPr>
          <w:rFonts w:ascii="Calibri" w:eastAsia="Calibri" w:hAnsi="Calibri" w:cs="Calibri"/>
          <w:b/>
          <w:sz w:val="30"/>
        </w:rPr>
        <w:t xml:space="preserve">  </w:t>
      </w:r>
      <w:r>
        <w:rPr>
          <w:rFonts w:ascii="宋体" w:eastAsia="宋体" w:hAnsi="宋体" w:cs="宋体"/>
          <w:b/>
          <w:sz w:val="30"/>
        </w:rPr>
        <w:t>必须开机瞄或者其他瞄准镜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一个房间距离测试</w:t>
      </w:r>
      <w:r>
        <w:rPr>
          <w:rFonts w:ascii="Calibri" w:eastAsia="Calibri" w:hAnsi="Calibri" w:cs="Calibri"/>
          <w:b/>
          <w:sz w:val="30"/>
        </w:rPr>
        <w:t xml:space="preserve"> </w:t>
      </w:r>
      <w:r>
        <w:rPr>
          <w:rFonts w:ascii="宋体" w:eastAsia="宋体" w:hAnsi="宋体" w:cs="宋体"/>
          <w:b/>
          <w:sz w:val="30"/>
        </w:rPr>
        <w:t>反馈截图我好根据你的反馈给你调整</w:t>
      </w:r>
    </w:p>
    <w:p w:rsidR="00A34B83" w:rsidRDefault="00B12883">
      <w:pPr>
        <w:rPr>
          <w:rFonts w:ascii="Calibri" w:hAnsi="Calibri" w:cs="Calibri"/>
          <w:b/>
          <w:sz w:val="30"/>
        </w:rPr>
      </w:pPr>
      <w:r>
        <w:rPr>
          <w:rFonts w:ascii="Calibri" w:hAnsi="Calibri" w:cs="Calibri" w:hint="eastAsia"/>
          <w:b/>
          <w:sz w:val="30"/>
        </w:rPr>
        <w:t>6</w:t>
      </w:r>
      <w:r>
        <w:rPr>
          <w:rFonts w:ascii="Calibri" w:hAnsi="Calibri" w:cs="Calibri" w:hint="eastAsia"/>
          <w:b/>
          <w:sz w:val="30"/>
        </w:rPr>
        <w:t>如果弹道有稍微不精准自己可以精调，</w:t>
      </w:r>
      <w:r w:rsidR="00F03F1A">
        <w:rPr>
          <w:rFonts w:ascii="Calibri" w:hAnsi="Calibri" w:cs="Calibri" w:hint="eastAsia"/>
          <w:b/>
          <w:sz w:val="30"/>
        </w:rPr>
        <w:t>如果枪压不下来可以</w:t>
      </w:r>
      <w:r>
        <w:rPr>
          <w:rFonts w:ascii="Calibri" w:hAnsi="Calibri" w:cs="Calibri" w:hint="eastAsia"/>
          <w:b/>
          <w:sz w:val="30"/>
        </w:rPr>
        <w:t>调高游戏内</w:t>
      </w:r>
      <w:r w:rsidR="00F03F1A">
        <w:rPr>
          <w:rFonts w:ascii="Calibri" w:hAnsi="Calibri" w:cs="Calibri" w:hint="eastAsia"/>
          <w:b/>
          <w:sz w:val="30"/>
        </w:rPr>
        <w:t>“</w:t>
      </w:r>
      <w:r>
        <w:rPr>
          <w:rFonts w:ascii="Calibri" w:hAnsi="Calibri" w:cs="Calibri" w:hint="eastAsia"/>
          <w:b/>
          <w:sz w:val="30"/>
        </w:rPr>
        <w:t>瞄准镜速度</w:t>
      </w:r>
      <w:bookmarkStart w:id="0" w:name="_GoBack"/>
      <w:bookmarkEnd w:id="0"/>
      <w:r w:rsidR="00F03F1A">
        <w:rPr>
          <w:rFonts w:ascii="Calibri" w:hAnsi="Calibri" w:cs="Calibri" w:hint="eastAsia"/>
          <w:b/>
          <w:sz w:val="30"/>
        </w:rPr>
        <w:t>”</w:t>
      </w:r>
      <w:r>
        <w:rPr>
          <w:rFonts w:ascii="Calibri" w:hAnsi="Calibri" w:cs="Calibri" w:hint="eastAsia"/>
          <w:b/>
          <w:sz w:val="30"/>
        </w:rPr>
        <w:t>可以压枪更快，反之更慢，根据自身情况来</w:t>
      </w:r>
    </w:p>
    <w:p w:rsidR="00AE5D55" w:rsidRDefault="00AE5D55">
      <w:pPr>
        <w:rPr>
          <w:rFonts w:ascii="Calibri" w:hAnsi="Calibri" w:cs="Calibri"/>
          <w:b/>
          <w:sz w:val="30"/>
        </w:rPr>
      </w:pPr>
      <w:r>
        <w:rPr>
          <w:rFonts w:ascii="Calibri" w:hAnsi="Calibri" w:cs="Calibri" w:hint="eastAsia"/>
          <w:b/>
          <w:sz w:val="30"/>
        </w:rPr>
        <w:t xml:space="preserve">7 </w:t>
      </w:r>
      <w:r>
        <w:rPr>
          <w:rFonts w:ascii="Calibri" w:hAnsi="Calibri" w:cs="Calibri" w:hint="eastAsia"/>
          <w:b/>
          <w:sz w:val="30"/>
        </w:rPr>
        <w:t>开枪时打开开关，不开枪时关掉开关</w:t>
      </w:r>
    </w:p>
    <w:p w:rsidR="00E80058" w:rsidRPr="00B12883" w:rsidRDefault="00E80058">
      <w:pPr>
        <w:rPr>
          <w:rFonts w:ascii="Calibri" w:hAnsi="Calibri" w:cs="Calibri"/>
          <w:b/>
          <w:sz w:val="30"/>
        </w:rPr>
      </w:pPr>
      <w:r>
        <w:rPr>
          <w:rFonts w:ascii="Calibri" w:hAnsi="Calibri" w:cs="Calibri" w:hint="eastAsia"/>
          <w:b/>
          <w:sz w:val="30"/>
        </w:rPr>
        <w:t>8</w:t>
      </w:r>
      <w:r>
        <w:rPr>
          <w:rFonts w:ascii="Calibri" w:hAnsi="Calibri" w:cs="Calibri" w:hint="eastAsia"/>
          <w:b/>
          <w:sz w:val="30"/>
        </w:rPr>
        <w:t>要注意的效果最好的是</w:t>
      </w:r>
      <w:r>
        <w:rPr>
          <w:rFonts w:ascii="Calibri" w:hAnsi="Calibri" w:cs="Calibri" w:hint="eastAsia"/>
          <w:b/>
          <w:sz w:val="30"/>
        </w:rPr>
        <w:t>556</w:t>
      </w:r>
      <w:r>
        <w:rPr>
          <w:rFonts w:ascii="Calibri" w:hAnsi="Calibri" w:cs="Calibri" w:hint="eastAsia"/>
          <w:b/>
          <w:sz w:val="30"/>
        </w:rPr>
        <w:t>系列的枪械</w:t>
      </w:r>
    </w:p>
    <w:sectPr w:rsidR="00E80058" w:rsidRPr="00B12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93FCE"/>
    <w:multiLevelType w:val="multilevel"/>
    <w:tmpl w:val="1CA681C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83"/>
    <w:rsid w:val="00192D44"/>
    <w:rsid w:val="00A34B83"/>
    <w:rsid w:val="00AE5D55"/>
    <w:rsid w:val="00B12883"/>
    <w:rsid w:val="00E80058"/>
    <w:rsid w:val="00F0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4</cp:revision>
  <dcterms:created xsi:type="dcterms:W3CDTF">2017-11-06T07:00:00Z</dcterms:created>
  <dcterms:modified xsi:type="dcterms:W3CDTF">2017-11-08T10:48:00Z</dcterms:modified>
</cp:coreProperties>
</file>